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2682" w14:textId="506381DD" w:rsidR="00A9204E" w:rsidRPr="00083321" w:rsidRDefault="00083321" w:rsidP="00083321">
      <w:pPr>
        <w:jc w:val="center"/>
        <w:rPr>
          <w:rFonts w:ascii="Arial" w:hAnsi="Arial" w:cs="Arial"/>
          <w:b/>
          <w:bCs/>
          <w:sz w:val="24"/>
          <w:szCs w:val="24"/>
          <w:u w:val="single"/>
        </w:rPr>
      </w:pPr>
      <w:r w:rsidRPr="00083321">
        <w:rPr>
          <w:rFonts w:ascii="Arial" w:hAnsi="Arial" w:cs="Arial"/>
          <w:b/>
          <w:bCs/>
          <w:sz w:val="24"/>
          <w:szCs w:val="24"/>
          <w:u w:val="single"/>
        </w:rPr>
        <w:t>ANNUAL GENERAL MEETING</w:t>
      </w:r>
    </w:p>
    <w:p w14:paraId="227BCC95" w14:textId="77777777" w:rsidR="00083321" w:rsidRPr="00083321" w:rsidRDefault="00083321" w:rsidP="00083321">
      <w:pPr>
        <w:rPr>
          <w:rFonts w:ascii="Arial" w:hAnsi="Arial" w:cs="Arial"/>
          <w:b/>
          <w:bCs/>
          <w:sz w:val="24"/>
          <w:szCs w:val="24"/>
          <w:u w:val="single"/>
        </w:rPr>
      </w:pPr>
    </w:p>
    <w:p w14:paraId="58465101" w14:textId="2BDA44CA" w:rsidR="00083321" w:rsidRPr="007D7804" w:rsidRDefault="00083321" w:rsidP="00083321">
      <w:pPr>
        <w:rPr>
          <w:rFonts w:ascii="Arial" w:hAnsi="Arial" w:cs="Arial"/>
          <w:b/>
          <w:bCs/>
          <w:sz w:val="24"/>
          <w:szCs w:val="24"/>
        </w:rPr>
      </w:pPr>
      <w:r w:rsidRPr="007D7804">
        <w:rPr>
          <w:rFonts w:ascii="Arial" w:hAnsi="Arial" w:cs="Arial"/>
          <w:b/>
          <w:bCs/>
          <w:sz w:val="24"/>
          <w:szCs w:val="24"/>
        </w:rPr>
        <w:t>BEFORE AGM</w:t>
      </w:r>
    </w:p>
    <w:p w14:paraId="2B7D6AF4" w14:textId="011921B0" w:rsidR="00083321" w:rsidRPr="007D7804" w:rsidRDefault="00083321" w:rsidP="00083321">
      <w:pPr>
        <w:rPr>
          <w:rFonts w:ascii="Arial" w:hAnsi="Arial" w:cs="Arial"/>
          <w:b/>
          <w:bCs/>
          <w:sz w:val="24"/>
          <w:szCs w:val="24"/>
        </w:rPr>
      </w:pPr>
      <w:r w:rsidRPr="007D7804">
        <w:rPr>
          <w:rFonts w:ascii="Arial" w:hAnsi="Arial" w:cs="Arial"/>
          <w:sz w:val="24"/>
          <w:szCs w:val="24"/>
        </w:rPr>
        <w:t xml:space="preserve">The </w:t>
      </w:r>
      <w:r w:rsidRPr="007D7804">
        <w:rPr>
          <w:rFonts w:ascii="Arial" w:hAnsi="Arial" w:cs="Arial"/>
          <w:b/>
          <w:bCs/>
          <w:sz w:val="24"/>
          <w:szCs w:val="24"/>
        </w:rPr>
        <w:t xml:space="preserve">AGM is the last Friday in January, </w:t>
      </w:r>
      <w:r w:rsidRPr="007D7804">
        <w:rPr>
          <w:rFonts w:ascii="Arial" w:hAnsi="Arial" w:cs="Arial"/>
          <w:sz w:val="24"/>
          <w:szCs w:val="24"/>
        </w:rPr>
        <w:t xml:space="preserve">although </w:t>
      </w:r>
      <w:r w:rsidRPr="007D7804">
        <w:rPr>
          <w:rFonts w:ascii="Arial" w:hAnsi="Arial" w:cs="Arial"/>
          <w:b/>
          <w:bCs/>
          <w:sz w:val="24"/>
          <w:szCs w:val="24"/>
        </w:rPr>
        <w:t>preparation for the AGM starts in December.</w:t>
      </w:r>
    </w:p>
    <w:p w14:paraId="4D277077" w14:textId="6B123906" w:rsidR="00083321" w:rsidRPr="007D7804" w:rsidRDefault="00083321" w:rsidP="00083321">
      <w:pPr>
        <w:rPr>
          <w:rFonts w:ascii="Arial" w:hAnsi="Arial" w:cs="Arial"/>
          <w:sz w:val="24"/>
          <w:szCs w:val="24"/>
        </w:rPr>
      </w:pPr>
      <w:r w:rsidRPr="007D7804">
        <w:rPr>
          <w:rFonts w:ascii="Arial" w:hAnsi="Arial" w:cs="Arial"/>
          <w:sz w:val="24"/>
          <w:szCs w:val="24"/>
        </w:rPr>
        <w:t>You are responsible for preparing all the handouts, inviting special guests and other fairs, keeping track of who RSVP’d and keeping track of people who have been nominated throughout the year to become new members, including Juniors who are now of the age to become members.</w:t>
      </w:r>
    </w:p>
    <w:p w14:paraId="63009F64" w14:textId="7EAB4432" w:rsidR="00083321" w:rsidRPr="007D7804" w:rsidRDefault="00083321" w:rsidP="00083321">
      <w:pPr>
        <w:rPr>
          <w:rFonts w:ascii="Arial" w:hAnsi="Arial" w:cs="Arial"/>
          <w:sz w:val="24"/>
          <w:szCs w:val="24"/>
        </w:rPr>
      </w:pPr>
      <w:r w:rsidRPr="007D7804">
        <w:rPr>
          <w:rFonts w:ascii="Arial" w:hAnsi="Arial" w:cs="Arial"/>
          <w:sz w:val="24"/>
          <w:szCs w:val="24"/>
        </w:rPr>
        <w:t>Have all the handouts ready to go the week before the AGM.</w:t>
      </w:r>
    </w:p>
    <w:p w14:paraId="1FCFFC2C" w14:textId="5812E7B1" w:rsidR="00083321" w:rsidRPr="007D7804" w:rsidRDefault="00083321" w:rsidP="00083321">
      <w:pPr>
        <w:rPr>
          <w:rFonts w:ascii="Arial" w:hAnsi="Arial" w:cs="Arial"/>
          <w:sz w:val="24"/>
          <w:szCs w:val="24"/>
        </w:rPr>
      </w:pPr>
      <w:r w:rsidRPr="007D7804">
        <w:rPr>
          <w:rFonts w:ascii="Arial" w:hAnsi="Arial" w:cs="Arial"/>
          <w:sz w:val="24"/>
          <w:szCs w:val="24"/>
        </w:rPr>
        <w:t>Set up is usually the Thursday before the AGM.</w:t>
      </w:r>
    </w:p>
    <w:p w14:paraId="44645CDD" w14:textId="77777777" w:rsidR="00083321" w:rsidRDefault="00083321" w:rsidP="00083321">
      <w:pPr>
        <w:rPr>
          <w:rFonts w:ascii="Arial" w:hAnsi="Arial" w:cs="Arial"/>
          <w:sz w:val="24"/>
          <w:szCs w:val="24"/>
        </w:rPr>
      </w:pPr>
    </w:p>
    <w:p w14:paraId="3BB49827" w14:textId="76090844" w:rsidR="00083321" w:rsidRPr="007D7804" w:rsidRDefault="00083321" w:rsidP="00083321">
      <w:pPr>
        <w:rPr>
          <w:rFonts w:ascii="Arial" w:hAnsi="Arial" w:cs="Arial"/>
          <w:sz w:val="24"/>
          <w:szCs w:val="24"/>
        </w:rPr>
      </w:pPr>
      <w:r w:rsidRPr="007D7804">
        <w:rPr>
          <w:rFonts w:ascii="Arial" w:hAnsi="Arial" w:cs="Arial"/>
          <w:b/>
          <w:bCs/>
          <w:sz w:val="24"/>
          <w:szCs w:val="24"/>
        </w:rPr>
        <w:t xml:space="preserve">OFFICIAL NOTICE OF THE AGM - </w:t>
      </w:r>
      <w:r w:rsidR="00C90EC5" w:rsidRPr="007D7804">
        <w:rPr>
          <w:rFonts w:ascii="Arial" w:hAnsi="Arial" w:cs="Arial"/>
          <w:sz w:val="24"/>
          <w:szCs w:val="24"/>
        </w:rPr>
        <w:t xml:space="preserve">  ARTICLE 10 of the Constitution of the Rockton Agricultural Society – reads: (b) At least two weeks’ notice of the AGM shall be given by sending notice to the membership.’</w:t>
      </w:r>
    </w:p>
    <w:p w14:paraId="3068744F" w14:textId="47C3B977" w:rsidR="00C90EC5" w:rsidRPr="007D7804" w:rsidRDefault="00C90EC5" w:rsidP="00083321">
      <w:pPr>
        <w:rPr>
          <w:rFonts w:ascii="Arial" w:hAnsi="Arial" w:cs="Arial"/>
          <w:sz w:val="24"/>
          <w:szCs w:val="24"/>
        </w:rPr>
      </w:pPr>
      <w:r w:rsidRPr="007D7804">
        <w:rPr>
          <w:rFonts w:ascii="Arial" w:hAnsi="Arial" w:cs="Arial"/>
          <w:sz w:val="24"/>
          <w:szCs w:val="24"/>
        </w:rPr>
        <w:t>Notice must also be given to members by email or mailing.</w:t>
      </w:r>
    </w:p>
    <w:p w14:paraId="63592DBC" w14:textId="0B48FB4A" w:rsidR="00C90EC5" w:rsidRPr="007D7804" w:rsidRDefault="00C90EC5" w:rsidP="00083321">
      <w:pPr>
        <w:rPr>
          <w:rFonts w:ascii="Arial" w:hAnsi="Arial" w:cs="Arial"/>
          <w:sz w:val="24"/>
          <w:szCs w:val="24"/>
        </w:rPr>
      </w:pPr>
      <w:r w:rsidRPr="007D7804">
        <w:rPr>
          <w:rFonts w:ascii="Arial" w:hAnsi="Arial" w:cs="Arial"/>
          <w:sz w:val="24"/>
          <w:szCs w:val="24"/>
        </w:rPr>
        <w:t>Notice must include the date, time and location.</w:t>
      </w:r>
    </w:p>
    <w:p w14:paraId="7E99019B" w14:textId="5BAEE9AA" w:rsidR="00C90EC5" w:rsidRPr="007D7804" w:rsidRDefault="00C90EC5" w:rsidP="00083321">
      <w:pPr>
        <w:rPr>
          <w:rFonts w:ascii="Arial" w:hAnsi="Arial" w:cs="Arial"/>
          <w:sz w:val="24"/>
          <w:szCs w:val="24"/>
        </w:rPr>
      </w:pPr>
      <w:r w:rsidRPr="007D7804">
        <w:rPr>
          <w:rFonts w:ascii="Arial" w:hAnsi="Arial" w:cs="Arial"/>
          <w:sz w:val="24"/>
          <w:szCs w:val="24"/>
        </w:rPr>
        <w:t>Any changes to the Constitution/By-Laws must be printed with this Official Notice.</w:t>
      </w:r>
    </w:p>
    <w:p w14:paraId="1EEF696B" w14:textId="77777777" w:rsidR="00C90EC5" w:rsidRPr="007D7804" w:rsidRDefault="00C90EC5" w:rsidP="00083321">
      <w:pPr>
        <w:rPr>
          <w:rFonts w:ascii="Arial" w:hAnsi="Arial" w:cs="Arial"/>
          <w:sz w:val="24"/>
          <w:szCs w:val="24"/>
        </w:rPr>
      </w:pPr>
    </w:p>
    <w:p w14:paraId="1EF7F333" w14:textId="2939BB7A" w:rsidR="00C90EC5" w:rsidRPr="007D7804" w:rsidRDefault="00C90EC5" w:rsidP="00083321">
      <w:pPr>
        <w:rPr>
          <w:rFonts w:ascii="Arial" w:hAnsi="Arial" w:cs="Arial"/>
          <w:sz w:val="24"/>
          <w:szCs w:val="24"/>
        </w:rPr>
      </w:pPr>
      <w:r w:rsidRPr="007D7804">
        <w:rPr>
          <w:rFonts w:ascii="Arial" w:hAnsi="Arial" w:cs="Arial"/>
          <w:sz w:val="24"/>
          <w:szCs w:val="24"/>
        </w:rPr>
        <w:t>SEND INVITES – revise invites and send to District 6 Fair as well as special guests, via email.</w:t>
      </w:r>
    </w:p>
    <w:p w14:paraId="15BA501D" w14:textId="587AD330" w:rsidR="00C90EC5" w:rsidRPr="007D7804" w:rsidRDefault="00C90EC5" w:rsidP="00083321">
      <w:pPr>
        <w:rPr>
          <w:rFonts w:ascii="Arial" w:hAnsi="Arial" w:cs="Arial"/>
          <w:sz w:val="24"/>
          <w:szCs w:val="24"/>
        </w:rPr>
      </w:pPr>
      <w:r w:rsidRPr="007D7804">
        <w:rPr>
          <w:rFonts w:ascii="Arial" w:hAnsi="Arial" w:cs="Arial"/>
          <w:sz w:val="24"/>
          <w:szCs w:val="24"/>
        </w:rPr>
        <w:t xml:space="preserve">Keep track of RSVP’s.  </w:t>
      </w:r>
      <w:proofErr w:type="gramStart"/>
      <w:r w:rsidRPr="007D7804">
        <w:rPr>
          <w:rFonts w:ascii="Arial" w:hAnsi="Arial" w:cs="Arial"/>
          <w:sz w:val="24"/>
          <w:szCs w:val="24"/>
        </w:rPr>
        <w:t>Usually</w:t>
      </w:r>
      <w:proofErr w:type="gramEnd"/>
      <w:r w:rsidRPr="007D7804">
        <w:rPr>
          <w:rFonts w:ascii="Arial" w:hAnsi="Arial" w:cs="Arial"/>
          <w:sz w:val="24"/>
          <w:szCs w:val="24"/>
        </w:rPr>
        <w:t xml:space="preserve"> the same people are invited by asking the GM if there is anyone else to include.  Aim to have these out by mid-December.</w:t>
      </w:r>
    </w:p>
    <w:p w14:paraId="02628F7D" w14:textId="77777777" w:rsidR="00C90EC5" w:rsidRPr="007D7804" w:rsidRDefault="00C90EC5" w:rsidP="00083321">
      <w:pPr>
        <w:rPr>
          <w:rFonts w:ascii="Arial" w:hAnsi="Arial" w:cs="Arial"/>
          <w:sz w:val="24"/>
          <w:szCs w:val="24"/>
        </w:rPr>
      </w:pPr>
    </w:p>
    <w:p w14:paraId="74AC4A15" w14:textId="28C55E61" w:rsidR="00C90EC5" w:rsidRPr="007D7804" w:rsidRDefault="00C90EC5" w:rsidP="00083321">
      <w:pPr>
        <w:rPr>
          <w:rFonts w:ascii="Arial" w:hAnsi="Arial" w:cs="Arial"/>
          <w:b/>
          <w:bCs/>
          <w:sz w:val="24"/>
          <w:szCs w:val="24"/>
        </w:rPr>
      </w:pPr>
      <w:r w:rsidRPr="007D7804">
        <w:rPr>
          <w:rFonts w:ascii="Arial" w:hAnsi="Arial" w:cs="Arial"/>
          <w:b/>
          <w:bCs/>
          <w:sz w:val="24"/>
          <w:szCs w:val="24"/>
        </w:rPr>
        <w:t>HANDOUTS FOR THE AGM</w:t>
      </w:r>
    </w:p>
    <w:p w14:paraId="5AF2D0E9" w14:textId="4709330C" w:rsidR="00C90EC5" w:rsidRPr="007D7804" w:rsidRDefault="00C90EC5" w:rsidP="00083321">
      <w:pPr>
        <w:rPr>
          <w:rFonts w:ascii="Arial" w:hAnsi="Arial" w:cs="Arial"/>
          <w:sz w:val="24"/>
          <w:szCs w:val="24"/>
        </w:rPr>
      </w:pPr>
      <w:r w:rsidRPr="007D7804">
        <w:rPr>
          <w:rFonts w:ascii="Arial" w:hAnsi="Arial" w:cs="Arial"/>
          <w:b/>
          <w:bCs/>
          <w:sz w:val="24"/>
          <w:szCs w:val="24"/>
        </w:rPr>
        <w:t xml:space="preserve">Sometime in January – </w:t>
      </w:r>
      <w:r w:rsidRPr="007D7804">
        <w:rPr>
          <w:rFonts w:ascii="Arial" w:hAnsi="Arial" w:cs="Arial"/>
          <w:sz w:val="24"/>
          <w:szCs w:val="24"/>
        </w:rPr>
        <w:t>These handouts are to be handed to the members who attend the AGM, when they register at the front table</w:t>
      </w:r>
      <w:r w:rsidR="008A368F" w:rsidRPr="007D7804">
        <w:rPr>
          <w:rFonts w:ascii="Arial" w:hAnsi="Arial" w:cs="Arial"/>
          <w:sz w:val="24"/>
          <w:szCs w:val="24"/>
        </w:rPr>
        <w:t>.</w:t>
      </w:r>
    </w:p>
    <w:p w14:paraId="382D433F" w14:textId="0F333B16" w:rsidR="008A368F" w:rsidRPr="007D7804" w:rsidRDefault="008A368F" w:rsidP="00083321">
      <w:pPr>
        <w:rPr>
          <w:rFonts w:ascii="Arial" w:hAnsi="Arial" w:cs="Arial"/>
          <w:sz w:val="24"/>
          <w:szCs w:val="24"/>
        </w:rPr>
      </w:pPr>
      <w:r w:rsidRPr="007D7804">
        <w:rPr>
          <w:rFonts w:ascii="Arial" w:hAnsi="Arial" w:cs="Arial"/>
          <w:sz w:val="24"/>
          <w:szCs w:val="24"/>
        </w:rPr>
        <w:tab/>
        <w:t>ANNUAL REPORT – Revise the cover.  Prepare the Annual Report data.  The short agenda is printed on the backside of the Annual Report Cover (see below for more information).</w:t>
      </w:r>
    </w:p>
    <w:p w14:paraId="19B2BF30" w14:textId="312FC7CD" w:rsidR="008A368F" w:rsidRPr="007D7804" w:rsidRDefault="008A368F" w:rsidP="00083321">
      <w:pPr>
        <w:rPr>
          <w:rFonts w:ascii="Arial" w:hAnsi="Arial" w:cs="Arial"/>
          <w:i/>
          <w:iCs/>
          <w:sz w:val="24"/>
          <w:szCs w:val="24"/>
        </w:rPr>
      </w:pPr>
      <w:r w:rsidRPr="007D7804">
        <w:rPr>
          <w:rFonts w:ascii="Arial" w:hAnsi="Arial" w:cs="Arial"/>
          <w:sz w:val="24"/>
          <w:szCs w:val="24"/>
        </w:rPr>
        <w:t xml:space="preserve">Print about 100, front and back and have ready for the AGM.  </w:t>
      </w:r>
      <w:r w:rsidRPr="007D7804">
        <w:rPr>
          <w:rFonts w:ascii="Arial" w:hAnsi="Arial" w:cs="Arial"/>
          <w:i/>
          <w:iCs/>
          <w:sz w:val="24"/>
          <w:szCs w:val="24"/>
        </w:rPr>
        <w:t>See example called 2024 Annual Report.</w:t>
      </w:r>
    </w:p>
    <w:p w14:paraId="2AC5B255" w14:textId="77777777" w:rsidR="008A368F" w:rsidRPr="007D7804" w:rsidRDefault="008A368F" w:rsidP="00083321">
      <w:pPr>
        <w:rPr>
          <w:rFonts w:ascii="Arial" w:hAnsi="Arial" w:cs="Arial"/>
          <w:sz w:val="24"/>
          <w:szCs w:val="24"/>
        </w:rPr>
      </w:pPr>
      <w:r w:rsidRPr="007D7804">
        <w:rPr>
          <w:rFonts w:ascii="Arial" w:hAnsi="Arial" w:cs="Arial"/>
          <w:i/>
          <w:iCs/>
          <w:sz w:val="24"/>
          <w:szCs w:val="24"/>
        </w:rPr>
        <w:tab/>
      </w:r>
      <w:r w:rsidRPr="007D7804">
        <w:rPr>
          <w:rFonts w:ascii="Arial" w:hAnsi="Arial" w:cs="Arial"/>
          <w:sz w:val="24"/>
          <w:szCs w:val="24"/>
        </w:rPr>
        <w:t>AGENDA – There are two agendas for the AGM – a short program for attendees and longer – detailed one for the people who are involved in running the meeting.  The GM is responsible for the long agenda – you revise the short agenda. The short agenda usually stays the same with a few changes and is reflective of the longer agenda.  Have the GM approve before you print.  The short agenda is to be printed on the backside of the Annual Report Cover.</w:t>
      </w:r>
    </w:p>
    <w:p w14:paraId="3BF57A74" w14:textId="77777777" w:rsidR="008A368F" w:rsidRPr="007D7804" w:rsidRDefault="008A368F" w:rsidP="00083321">
      <w:pPr>
        <w:rPr>
          <w:rFonts w:ascii="Arial" w:hAnsi="Arial" w:cs="Arial"/>
          <w:sz w:val="24"/>
          <w:szCs w:val="24"/>
        </w:rPr>
      </w:pPr>
      <w:r w:rsidRPr="007D7804">
        <w:rPr>
          <w:rFonts w:ascii="Arial" w:hAnsi="Arial" w:cs="Arial"/>
          <w:sz w:val="24"/>
          <w:szCs w:val="24"/>
        </w:rPr>
        <w:tab/>
        <w:t>MINUTES FROM THE PREVIOUS YEAR’S AGM – Print about 100 of these, front and back.</w:t>
      </w:r>
    </w:p>
    <w:p w14:paraId="4DDC7072" w14:textId="77777777" w:rsidR="00672511" w:rsidRPr="007D7804" w:rsidRDefault="008A368F" w:rsidP="00083321">
      <w:pPr>
        <w:rPr>
          <w:rFonts w:ascii="Arial" w:hAnsi="Arial" w:cs="Arial"/>
          <w:sz w:val="24"/>
          <w:szCs w:val="24"/>
        </w:rPr>
      </w:pPr>
      <w:r w:rsidRPr="007D7804">
        <w:rPr>
          <w:rFonts w:ascii="Arial" w:hAnsi="Arial" w:cs="Arial"/>
          <w:sz w:val="24"/>
          <w:szCs w:val="24"/>
        </w:rPr>
        <w:tab/>
        <w:t>MEMBERS BY NAME – Print the list of Members, Junior Members and Honorary Life Members</w:t>
      </w:r>
      <w:r w:rsidR="00672511" w:rsidRPr="007D7804">
        <w:rPr>
          <w:rFonts w:ascii="Arial" w:hAnsi="Arial" w:cs="Arial"/>
          <w:sz w:val="24"/>
          <w:szCs w:val="24"/>
        </w:rPr>
        <w:t xml:space="preserve"> and include this list with the annual report.</w:t>
      </w:r>
    </w:p>
    <w:p w14:paraId="2F74CB16" w14:textId="77777777" w:rsidR="00672511" w:rsidRPr="007D7804" w:rsidRDefault="00672511" w:rsidP="00083321">
      <w:pPr>
        <w:rPr>
          <w:rFonts w:ascii="Arial" w:hAnsi="Arial" w:cs="Arial"/>
          <w:sz w:val="24"/>
          <w:szCs w:val="24"/>
        </w:rPr>
      </w:pPr>
      <w:r w:rsidRPr="007D7804">
        <w:rPr>
          <w:rFonts w:ascii="Arial" w:hAnsi="Arial" w:cs="Arial"/>
          <w:sz w:val="24"/>
          <w:szCs w:val="24"/>
        </w:rPr>
        <w:tab/>
        <w:t>IN MEMORIUM – This page is included with the names of Members who have passed away since the last AGM.  Include this with the report.</w:t>
      </w:r>
    </w:p>
    <w:p w14:paraId="4FBF1AF5" w14:textId="5DF2B749" w:rsidR="008A368F" w:rsidRPr="007D7804" w:rsidRDefault="00672511" w:rsidP="00083321">
      <w:pPr>
        <w:rPr>
          <w:rFonts w:ascii="Arial" w:hAnsi="Arial" w:cs="Arial"/>
          <w:sz w:val="24"/>
          <w:szCs w:val="24"/>
        </w:rPr>
      </w:pPr>
      <w:r w:rsidRPr="007D7804">
        <w:rPr>
          <w:rFonts w:ascii="Arial" w:hAnsi="Arial" w:cs="Arial"/>
          <w:sz w:val="24"/>
          <w:szCs w:val="24"/>
        </w:rPr>
        <w:tab/>
        <w:t>CONSTITUTION/BY-LAW CHANGES – ARTICLE 14 of the Constitution of the Rockton</w:t>
      </w:r>
      <w:r w:rsidR="008A368F" w:rsidRPr="007D7804">
        <w:rPr>
          <w:rFonts w:ascii="Arial" w:hAnsi="Arial" w:cs="Arial"/>
          <w:sz w:val="24"/>
          <w:szCs w:val="24"/>
        </w:rPr>
        <w:t xml:space="preserve">  </w:t>
      </w:r>
    </w:p>
    <w:p w14:paraId="1CC82449" w14:textId="29FB0B94" w:rsidR="00C90EC5" w:rsidRDefault="00C90EC5" w:rsidP="00083321">
      <w:pPr>
        <w:rPr>
          <w:rFonts w:ascii="Arial" w:hAnsi="Arial" w:cs="Arial"/>
          <w:sz w:val="24"/>
          <w:szCs w:val="24"/>
        </w:rPr>
      </w:pPr>
      <w:r>
        <w:rPr>
          <w:rFonts w:ascii="Arial" w:hAnsi="Arial" w:cs="Arial"/>
          <w:sz w:val="24"/>
          <w:szCs w:val="24"/>
        </w:rPr>
        <w:lastRenderedPageBreak/>
        <w:t>.</w:t>
      </w:r>
    </w:p>
    <w:p w14:paraId="08D26A69" w14:textId="77777777" w:rsidR="00C90EC5" w:rsidRPr="00083321" w:rsidRDefault="00C90EC5" w:rsidP="00083321">
      <w:pPr>
        <w:rPr>
          <w:rFonts w:ascii="Arial" w:hAnsi="Arial" w:cs="Arial"/>
          <w:sz w:val="24"/>
          <w:szCs w:val="24"/>
        </w:rPr>
      </w:pPr>
    </w:p>
    <w:p w14:paraId="4CAD5A1B" w14:textId="77777777" w:rsidR="00083321" w:rsidRPr="00083321" w:rsidRDefault="00083321" w:rsidP="00083321">
      <w:pPr>
        <w:rPr>
          <w:rFonts w:ascii="Arial" w:hAnsi="Arial" w:cs="Arial"/>
          <w:sz w:val="24"/>
          <w:szCs w:val="24"/>
        </w:rPr>
      </w:pPr>
    </w:p>
    <w:sectPr w:rsidR="00083321" w:rsidRPr="00083321" w:rsidSect="00860E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00899624">
    <w:abstractNumId w:val="19"/>
  </w:num>
  <w:num w:numId="2" w16cid:durableId="1624848555">
    <w:abstractNumId w:val="12"/>
  </w:num>
  <w:num w:numId="3" w16cid:durableId="1187715193">
    <w:abstractNumId w:val="10"/>
  </w:num>
  <w:num w:numId="4" w16cid:durableId="947468604">
    <w:abstractNumId w:val="21"/>
  </w:num>
  <w:num w:numId="5" w16cid:durableId="1949508943">
    <w:abstractNumId w:val="13"/>
  </w:num>
  <w:num w:numId="6" w16cid:durableId="966469083">
    <w:abstractNumId w:val="16"/>
  </w:num>
  <w:num w:numId="7" w16cid:durableId="1884633195">
    <w:abstractNumId w:val="18"/>
  </w:num>
  <w:num w:numId="8" w16cid:durableId="1316446883">
    <w:abstractNumId w:val="9"/>
  </w:num>
  <w:num w:numId="9" w16cid:durableId="1406030317">
    <w:abstractNumId w:val="7"/>
  </w:num>
  <w:num w:numId="10" w16cid:durableId="1028487700">
    <w:abstractNumId w:val="6"/>
  </w:num>
  <w:num w:numId="11" w16cid:durableId="810751567">
    <w:abstractNumId w:val="5"/>
  </w:num>
  <w:num w:numId="12" w16cid:durableId="1649476145">
    <w:abstractNumId w:val="4"/>
  </w:num>
  <w:num w:numId="13" w16cid:durableId="1179467667">
    <w:abstractNumId w:val="8"/>
  </w:num>
  <w:num w:numId="14" w16cid:durableId="933971810">
    <w:abstractNumId w:val="3"/>
  </w:num>
  <w:num w:numId="15" w16cid:durableId="1573931602">
    <w:abstractNumId w:val="2"/>
  </w:num>
  <w:num w:numId="16" w16cid:durableId="1958295814">
    <w:abstractNumId w:val="1"/>
  </w:num>
  <w:num w:numId="17" w16cid:durableId="1682779778">
    <w:abstractNumId w:val="0"/>
  </w:num>
  <w:num w:numId="18" w16cid:durableId="1770009000">
    <w:abstractNumId w:val="14"/>
  </w:num>
  <w:num w:numId="19" w16cid:durableId="2095664898">
    <w:abstractNumId w:val="15"/>
  </w:num>
  <w:num w:numId="20" w16cid:durableId="1307931272">
    <w:abstractNumId w:val="20"/>
  </w:num>
  <w:num w:numId="21" w16cid:durableId="1962954733">
    <w:abstractNumId w:val="17"/>
  </w:num>
  <w:num w:numId="22" w16cid:durableId="608506463">
    <w:abstractNumId w:val="11"/>
  </w:num>
  <w:num w:numId="23" w16cid:durableId="201113319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321"/>
    <w:rsid w:val="00083321"/>
    <w:rsid w:val="001E01B8"/>
    <w:rsid w:val="00570303"/>
    <w:rsid w:val="00645252"/>
    <w:rsid w:val="00672511"/>
    <w:rsid w:val="006D3D74"/>
    <w:rsid w:val="007D7804"/>
    <w:rsid w:val="0083569A"/>
    <w:rsid w:val="008517E6"/>
    <w:rsid w:val="00860E3A"/>
    <w:rsid w:val="008A368F"/>
    <w:rsid w:val="00A9204E"/>
    <w:rsid w:val="00C90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FC631"/>
  <w15:chartTrackingRefBased/>
  <w15:docId w15:val="{3519F506-5DE3-4777-907D-F56F005C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2\AppData\Local\Microsoft\Office\16.0\DTS\en-US%7b7142F167-D66F-4246-A1F4-59C4D4E825BD%7d\%7bE1541233-6221-4747-A9FB-5340363FD83B%7dTF2de6fc23-48e8-448b-960e-1bdc6e9248ab4ef8d1ac_win32-7424dd8ab5e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{E1541233-6221-4747-A9FB-5340363FD83B}TF2de6fc23-48e8-448b-960e-1bdc6e9248ab4ef8d1ac_win32-7424dd8ab5ea</Template>
  <TotalTime>211</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Admin2</dc:creator>
  <cp:keywords/>
  <dc:description/>
  <cp:lastModifiedBy>lois@rocktonworldsfair.com</cp:lastModifiedBy>
  <cp:revision>2</cp:revision>
  <cp:lastPrinted>2025-11-05T17:08:00Z</cp:lastPrinted>
  <dcterms:created xsi:type="dcterms:W3CDTF">2025-11-05T16:13:00Z</dcterms:created>
  <dcterms:modified xsi:type="dcterms:W3CDTF">2025-11-05T19:53:00Z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